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72E8D" w14:textId="7213F8F1" w:rsidR="00C37F12" w:rsidRPr="005C3AB4" w:rsidRDefault="00F641B2" w:rsidP="004F3AB7">
      <w:pPr>
        <w:pStyle w:val="Sottotitolo"/>
        <w:jc w:val="center"/>
        <w:rPr>
          <w:b/>
          <w:bCs/>
          <w:color w:val="000000"/>
          <w:sz w:val="40"/>
          <w:szCs w:val="40"/>
          <w:lang w:val="it-IT"/>
        </w:rPr>
      </w:pPr>
      <w:bookmarkStart w:id="0" w:name="_GoBack"/>
      <w:bookmarkEnd w:id="0"/>
      <w:r w:rsidRPr="005C3AB4">
        <w:rPr>
          <w:b/>
          <w:bCs/>
          <w:color w:val="000000"/>
          <w:sz w:val="40"/>
          <w:szCs w:val="40"/>
          <w:lang w:val="it-IT"/>
        </w:rPr>
        <w:t>AUSL Romagna</w:t>
      </w:r>
      <w:r w:rsidR="005C3AB4" w:rsidRPr="005C3AB4">
        <w:rPr>
          <w:b/>
          <w:bCs/>
          <w:color w:val="000000"/>
          <w:sz w:val="40"/>
          <w:szCs w:val="40"/>
          <w:lang w:val="it-IT"/>
        </w:rPr>
        <w:t xml:space="preserve"> </w:t>
      </w:r>
      <w:r w:rsidR="005C3AB4">
        <w:rPr>
          <w:b/>
          <w:bCs/>
          <w:color w:val="000000"/>
          <w:sz w:val="40"/>
          <w:szCs w:val="40"/>
          <w:lang w:val="it-IT"/>
        </w:rPr>
        <w:t xml:space="preserve">è </w:t>
      </w:r>
      <w:r w:rsidR="0071683B" w:rsidRPr="005C3AB4">
        <w:rPr>
          <w:b/>
          <w:bCs/>
          <w:color w:val="000000"/>
          <w:sz w:val="40"/>
          <w:szCs w:val="40"/>
          <w:lang w:val="it-IT"/>
        </w:rPr>
        <w:t>finalist</w:t>
      </w:r>
      <w:r w:rsidR="00617164">
        <w:rPr>
          <w:b/>
          <w:bCs/>
          <w:color w:val="000000"/>
          <w:sz w:val="40"/>
          <w:szCs w:val="40"/>
          <w:lang w:val="it-IT"/>
        </w:rPr>
        <w:t>a</w:t>
      </w:r>
      <w:r w:rsidR="0071683B" w:rsidRPr="005C3AB4">
        <w:rPr>
          <w:b/>
          <w:bCs/>
          <w:color w:val="000000"/>
          <w:sz w:val="40"/>
          <w:szCs w:val="40"/>
          <w:lang w:val="it-IT"/>
        </w:rPr>
        <w:t xml:space="preserve"> </w:t>
      </w:r>
      <w:r w:rsidR="00617164">
        <w:rPr>
          <w:b/>
          <w:bCs/>
          <w:color w:val="000000"/>
          <w:sz w:val="40"/>
          <w:szCs w:val="40"/>
          <w:lang w:val="it-IT"/>
        </w:rPr>
        <w:t>a</w:t>
      </w:r>
      <w:r w:rsidR="0071683B" w:rsidRPr="005C3AB4">
        <w:rPr>
          <w:b/>
          <w:bCs/>
          <w:color w:val="000000"/>
          <w:sz w:val="40"/>
          <w:szCs w:val="40"/>
          <w:lang w:val="it-IT"/>
        </w:rPr>
        <w:t xml:space="preserve">gli </w:t>
      </w:r>
      <w:r w:rsidR="00C37F12" w:rsidRPr="005C3AB4">
        <w:rPr>
          <w:b/>
          <w:bCs/>
          <w:color w:val="000000"/>
          <w:sz w:val="40"/>
          <w:szCs w:val="40"/>
          <w:lang w:val="it-IT"/>
        </w:rPr>
        <w:t>European Sustainable Energy Awards</w:t>
      </w:r>
      <w:r w:rsidR="0071683B" w:rsidRPr="005C3AB4">
        <w:rPr>
          <w:b/>
          <w:bCs/>
          <w:color w:val="000000"/>
          <w:sz w:val="40"/>
          <w:szCs w:val="40"/>
          <w:lang w:val="it-IT"/>
        </w:rPr>
        <w:t xml:space="preserve"> 2024</w:t>
      </w:r>
    </w:p>
    <w:p w14:paraId="6BE75E6E" w14:textId="6D35362B" w:rsidR="0071683B" w:rsidRPr="005C3AB4" w:rsidRDefault="0071683B" w:rsidP="004F3AB7">
      <w:pPr>
        <w:pStyle w:val="Sottotitolo"/>
        <w:jc w:val="center"/>
        <w:rPr>
          <w:i/>
          <w:iCs/>
          <w:sz w:val="28"/>
          <w:szCs w:val="28"/>
          <w:lang w:val="it-IT"/>
        </w:rPr>
      </w:pPr>
      <w:r w:rsidRPr="005C3AB4">
        <w:rPr>
          <w:i/>
          <w:iCs/>
          <w:sz w:val="28"/>
          <w:szCs w:val="28"/>
          <w:lang w:val="it-IT"/>
        </w:rPr>
        <w:t>L’</w:t>
      </w:r>
      <w:r w:rsidR="005C3AB4" w:rsidRPr="005C3AB4">
        <w:rPr>
          <w:i/>
          <w:iCs/>
          <w:sz w:val="28"/>
          <w:szCs w:val="28"/>
          <w:lang w:val="it-IT"/>
        </w:rPr>
        <w:t>azienda sanitaria</w:t>
      </w:r>
      <w:r w:rsidR="00DD0D70" w:rsidRPr="005C3AB4">
        <w:rPr>
          <w:i/>
          <w:iCs/>
          <w:sz w:val="28"/>
          <w:szCs w:val="28"/>
          <w:lang w:val="it-IT"/>
        </w:rPr>
        <w:t xml:space="preserve"> </w:t>
      </w:r>
      <w:r w:rsidRPr="005C3AB4">
        <w:rPr>
          <w:i/>
          <w:iCs/>
          <w:sz w:val="28"/>
          <w:szCs w:val="28"/>
          <w:lang w:val="it-IT"/>
        </w:rPr>
        <w:t>ha sviluppato un approcci</w:t>
      </w:r>
      <w:r w:rsidR="00827D3D" w:rsidRPr="005C3AB4">
        <w:rPr>
          <w:i/>
          <w:iCs/>
          <w:sz w:val="28"/>
          <w:szCs w:val="28"/>
          <w:lang w:val="it-IT"/>
        </w:rPr>
        <w:t xml:space="preserve">o integrato all’efficienza energetica in decine di </w:t>
      </w:r>
      <w:r w:rsidR="00672F89" w:rsidRPr="005C3AB4">
        <w:rPr>
          <w:i/>
          <w:iCs/>
          <w:sz w:val="28"/>
          <w:szCs w:val="28"/>
          <w:lang w:val="it-IT"/>
        </w:rPr>
        <w:t>edifici utilizzando fondi europei, nazionali e regionali, oltre a investimenti privat</w:t>
      </w:r>
      <w:r w:rsidR="00E00630" w:rsidRPr="005C3AB4">
        <w:rPr>
          <w:i/>
          <w:iCs/>
          <w:sz w:val="28"/>
          <w:szCs w:val="28"/>
          <w:lang w:val="it-IT"/>
        </w:rPr>
        <w:t>i</w:t>
      </w:r>
      <w:r w:rsidR="00672F89" w:rsidRPr="005C3AB4">
        <w:rPr>
          <w:i/>
          <w:iCs/>
          <w:sz w:val="28"/>
          <w:szCs w:val="28"/>
          <w:lang w:val="it-IT"/>
        </w:rPr>
        <w:t>, per ottenere importanti risultati</w:t>
      </w:r>
    </w:p>
    <w:p w14:paraId="52FB0301" w14:textId="4D28D48C" w:rsidR="00C37F12" w:rsidRPr="000E6BF7" w:rsidRDefault="009C67F3" w:rsidP="00E73107">
      <w:pPr>
        <w:ind w:left="284" w:right="237"/>
        <w:jc w:val="both"/>
      </w:pPr>
      <w:r w:rsidRPr="000E6BF7">
        <w:rPr>
          <w:i/>
          <w:iCs/>
        </w:rPr>
        <w:t>“</w:t>
      </w:r>
      <w:r w:rsidR="009E7A6F" w:rsidRPr="000E6BF7">
        <w:rPr>
          <w:i/>
          <w:iCs/>
        </w:rPr>
        <w:t xml:space="preserve">Obiettivo principale del nostro </w:t>
      </w:r>
      <w:hyperlink r:id="rId10" w:history="1">
        <w:r w:rsidR="009E7A6F" w:rsidRPr="000614F5">
          <w:rPr>
            <w:rStyle w:val="Collegamentoipertestuale"/>
            <w:i/>
            <w:iCs/>
          </w:rPr>
          <w:t xml:space="preserve">Piano d’Azione Energetico </w:t>
        </w:r>
        <w:r w:rsidR="000614F5" w:rsidRPr="000614F5">
          <w:rPr>
            <w:rStyle w:val="Collegamentoipertestuale"/>
            <w:i/>
            <w:iCs/>
          </w:rPr>
          <w:t>PEAR</w:t>
        </w:r>
      </w:hyperlink>
      <w:r w:rsidR="000614F5">
        <w:rPr>
          <w:i/>
          <w:iCs/>
        </w:rPr>
        <w:t xml:space="preserve"> </w:t>
      </w:r>
      <w:r w:rsidR="009E7A6F" w:rsidRPr="000E6BF7">
        <w:rPr>
          <w:i/>
          <w:iCs/>
        </w:rPr>
        <w:t>è la riduzione delle emissioni dell’intero nostro patrimonio edilizio (più di 50 edifici di cui 13 ospedali): per raggiunger</w:t>
      </w:r>
      <w:r w:rsidR="00C3222C" w:rsidRPr="000E6BF7">
        <w:rPr>
          <w:i/>
          <w:iCs/>
        </w:rPr>
        <w:t>lo</w:t>
      </w:r>
      <w:r w:rsidR="00E73107" w:rsidRPr="000E6BF7">
        <w:rPr>
          <w:i/>
          <w:iCs/>
        </w:rPr>
        <w:t>,</w:t>
      </w:r>
      <w:r w:rsidR="009E7A6F" w:rsidRPr="000E6BF7">
        <w:rPr>
          <w:i/>
          <w:iCs/>
        </w:rPr>
        <w:t xml:space="preserve"> abbiamo adottato un approccio sistematico, integrando efficienza energetica, energie rinnovabili e mobilità sostenibile, combinando ogni fonte di finanziamento disponibile e sensibilizza</w:t>
      </w:r>
      <w:r w:rsidR="00E73107" w:rsidRPr="000E6BF7">
        <w:rPr>
          <w:i/>
          <w:iCs/>
        </w:rPr>
        <w:t>ndo</w:t>
      </w:r>
      <w:r w:rsidR="009E7A6F" w:rsidRPr="000E6BF7">
        <w:rPr>
          <w:i/>
          <w:iCs/>
        </w:rPr>
        <w:t xml:space="preserve"> 15.000 dipendenti e più di un milione di cittadini</w:t>
      </w:r>
      <w:r w:rsidRPr="000E6BF7">
        <w:rPr>
          <w:i/>
          <w:iCs/>
        </w:rPr>
        <w:t>”,</w:t>
      </w:r>
      <w:r w:rsidR="00C37F12" w:rsidRPr="000E6BF7">
        <w:t xml:space="preserve"> </w:t>
      </w:r>
      <w:r w:rsidR="00E73107" w:rsidRPr="000E6BF7">
        <w:t xml:space="preserve">afferma </w:t>
      </w:r>
      <w:r w:rsidR="00C37F12" w:rsidRPr="000E6BF7">
        <w:rPr>
          <w:b/>
          <w:bCs/>
        </w:rPr>
        <w:t xml:space="preserve">Paolo Bianco, energy manager </w:t>
      </w:r>
      <w:r w:rsidR="00E73107" w:rsidRPr="000E6BF7">
        <w:rPr>
          <w:b/>
          <w:bCs/>
        </w:rPr>
        <w:t>d</w:t>
      </w:r>
      <w:r w:rsidR="00123D22">
        <w:rPr>
          <w:b/>
          <w:bCs/>
        </w:rPr>
        <w:t xml:space="preserve">i </w:t>
      </w:r>
      <w:r w:rsidR="00C37F12" w:rsidRPr="000E6BF7">
        <w:rPr>
          <w:b/>
          <w:bCs/>
        </w:rPr>
        <w:t>AUSL Romagna</w:t>
      </w:r>
      <w:r w:rsidR="00C37F12" w:rsidRPr="000E6BF7">
        <w:t>.</w:t>
      </w:r>
      <w:bookmarkStart w:id="1" w:name="_1fob9te" w:colFirst="0" w:colLast="0"/>
      <w:bookmarkEnd w:id="1"/>
    </w:p>
    <w:p w14:paraId="131F8BCC" w14:textId="77777777" w:rsidR="00C37F12" w:rsidRDefault="00C37F12" w:rsidP="00C37F12">
      <w:pPr>
        <w:jc w:val="both"/>
      </w:pPr>
    </w:p>
    <w:p w14:paraId="12B17A4A" w14:textId="4962BDE9" w:rsidR="00D91B7D" w:rsidRDefault="00D91B7D" w:rsidP="00C37F12">
      <w:pPr>
        <w:jc w:val="both"/>
      </w:pPr>
      <w:r w:rsidRPr="005821EE">
        <w:rPr>
          <w:b/>
          <w:bCs/>
        </w:rPr>
        <w:t xml:space="preserve">Ravenna, </w:t>
      </w:r>
      <w:r w:rsidR="0097375D">
        <w:rPr>
          <w:b/>
          <w:bCs/>
        </w:rPr>
        <w:t>7</w:t>
      </w:r>
      <w:r w:rsidRPr="005821EE">
        <w:rPr>
          <w:b/>
          <w:bCs/>
        </w:rPr>
        <w:t xml:space="preserve"> maggio 2024</w:t>
      </w:r>
      <w:r>
        <w:t xml:space="preserve"> </w:t>
      </w:r>
      <w:r w:rsidR="005821EE">
        <w:t>–</w:t>
      </w:r>
      <w:r>
        <w:t xml:space="preserve"> </w:t>
      </w:r>
      <w:r w:rsidR="0095144B">
        <w:t>L’</w:t>
      </w:r>
      <w:r w:rsidR="005821EE">
        <w:t>A</w:t>
      </w:r>
      <w:r w:rsidR="0095144B">
        <w:t xml:space="preserve">zienda </w:t>
      </w:r>
      <w:r w:rsidR="005821EE">
        <w:t xml:space="preserve">USL </w:t>
      </w:r>
      <w:r w:rsidR="0095144B">
        <w:t xml:space="preserve">della </w:t>
      </w:r>
      <w:r w:rsidR="005821EE">
        <w:t xml:space="preserve">Romagna </w:t>
      </w:r>
      <w:r w:rsidR="0095144B">
        <w:t>è orgogliosa</w:t>
      </w:r>
      <w:r w:rsidR="005821EE">
        <w:t xml:space="preserve"> di essere </w:t>
      </w:r>
      <w:r w:rsidR="0095144B">
        <w:t>finalista</w:t>
      </w:r>
      <w:r w:rsidR="005821EE">
        <w:t xml:space="preserve"> degli European Sustainable Energy Awards 2024, </w:t>
      </w:r>
      <w:r w:rsidR="00D82124">
        <w:t xml:space="preserve">il prestigioso premio che, nell’ambito della </w:t>
      </w:r>
      <w:r w:rsidR="008E4CB9">
        <w:t xml:space="preserve">European Sustainable Energy week promossa dalla Commissione Europea, riconosce </w:t>
      </w:r>
      <w:r w:rsidR="004029A4">
        <w:t>i progetti più innovativi in tema di efficienza energetica e adozione delle rinnovabili</w:t>
      </w:r>
      <w:r w:rsidR="00D016E3">
        <w:t>.</w:t>
      </w:r>
    </w:p>
    <w:p w14:paraId="3819C515" w14:textId="77777777" w:rsidR="00D91B7D" w:rsidRPr="000E6BF7" w:rsidRDefault="00D91B7D" w:rsidP="00C37F12">
      <w:pPr>
        <w:jc w:val="both"/>
      </w:pPr>
    </w:p>
    <w:p w14:paraId="040ADB03" w14:textId="733EAAD6" w:rsidR="00430995" w:rsidRPr="000E6BF7" w:rsidRDefault="002C48A7" w:rsidP="00C37F12">
      <w:pPr>
        <w:jc w:val="both"/>
      </w:pPr>
      <w:hyperlink r:id="rId11" w:history="1">
        <w:r w:rsidR="00C37F12" w:rsidRPr="000E6BF7">
          <w:rPr>
            <w:rStyle w:val="Collegamentoipertestuale"/>
          </w:rPr>
          <w:t>AUSL Romagna</w:t>
        </w:r>
      </w:hyperlink>
      <w:r w:rsidR="00C37F12" w:rsidRPr="000E6BF7">
        <w:t xml:space="preserve"> </w:t>
      </w:r>
      <w:r w:rsidR="001429FD" w:rsidRPr="000E6BF7">
        <w:t>nasce nel 201</w:t>
      </w:r>
      <w:r w:rsidR="006F537B">
        <w:t>4</w:t>
      </w:r>
      <w:r w:rsidR="001429FD" w:rsidRPr="000E6BF7">
        <w:t xml:space="preserve"> dalla fusione d</w:t>
      </w:r>
      <w:r w:rsidR="006F537B">
        <w:t>e</w:t>
      </w:r>
      <w:r w:rsidR="001429FD" w:rsidRPr="000E6BF7">
        <w:t>i quattro enti locali che gestivano l'assistenza sanitaria nelle province di Forl</w:t>
      </w:r>
      <w:r w:rsidR="006F537B">
        <w:t>ì-</w:t>
      </w:r>
      <w:r w:rsidR="001429FD" w:rsidRPr="000E6BF7">
        <w:t>Cesena, Ravenna e Rimini</w:t>
      </w:r>
      <w:r w:rsidR="0095144B">
        <w:t>: i</w:t>
      </w:r>
      <w:r w:rsidR="00430995" w:rsidRPr="000E6BF7">
        <w:t xml:space="preserve">l </w:t>
      </w:r>
      <w:r w:rsidR="0095144B">
        <w:t>Progetto PEAR (</w:t>
      </w:r>
      <w:r w:rsidR="00430995" w:rsidRPr="000E6BF7">
        <w:t>Piano Energetic</w:t>
      </w:r>
      <w:r w:rsidR="0095144B">
        <w:t>o AUSL Romagna)</w:t>
      </w:r>
      <w:r w:rsidR="00430995" w:rsidRPr="000E6BF7">
        <w:t xml:space="preserve"> applica </w:t>
      </w:r>
      <w:r w:rsidR="0095144B">
        <w:t>un</w:t>
      </w:r>
      <w:r w:rsidR="00430995" w:rsidRPr="000E6BF7">
        <w:t xml:space="preserve"> approccio </w:t>
      </w:r>
      <w:r w:rsidR="0095144B">
        <w:t xml:space="preserve">di riqualificazione completo </w:t>
      </w:r>
      <w:r w:rsidR="00430995" w:rsidRPr="000E6BF7">
        <w:t xml:space="preserve">a ogni sito, valutando tutti gli aspetti dell’impatto ambientale di un ospedale: efficienza energetica, energie rinnovabili, consumo </w:t>
      </w:r>
      <w:r w:rsidR="00615776" w:rsidRPr="000E6BF7">
        <w:t>idrico</w:t>
      </w:r>
      <w:r w:rsidR="00430995" w:rsidRPr="000E6BF7">
        <w:t>, mobilità sostenibile, progetti innovativi e sensibilizzazione</w:t>
      </w:r>
      <w:r w:rsidR="0095144B">
        <w:t xml:space="preserve"> degli operatori</w:t>
      </w:r>
      <w:r w:rsidR="00430995" w:rsidRPr="000E6BF7">
        <w:t>.</w:t>
      </w:r>
    </w:p>
    <w:p w14:paraId="77434BF3" w14:textId="77777777" w:rsidR="00C37F12" w:rsidRPr="000E6BF7" w:rsidRDefault="00C37F12" w:rsidP="00C37F12">
      <w:pPr>
        <w:jc w:val="both"/>
      </w:pPr>
    </w:p>
    <w:p w14:paraId="3617A43A" w14:textId="42C16975" w:rsidR="00C37F12" w:rsidRPr="000E6BF7" w:rsidRDefault="004D3B31" w:rsidP="00D25474">
      <w:pPr>
        <w:jc w:val="both"/>
      </w:pPr>
      <w:r w:rsidRPr="000E6BF7">
        <w:rPr>
          <w:i/>
          <w:iCs/>
        </w:rPr>
        <w:t>“Un aspetto particolarmente innovativ</w:t>
      </w:r>
      <w:r w:rsidR="000E6BF7" w:rsidRPr="000E6BF7">
        <w:rPr>
          <w:i/>
          <w:iCs/>
        </w:rPr>
        <w:t>o</w:t>
      </w:r>
      <w:r w:rsidRPr="000E6BF7">
        <w:rPr>
          <w:i/>
          <w:iCs/>
        </w:rPr>
        <w:t xml:space="preserve"> del piano è il meccanismo di finanziamento, che combina tutte le </w:t>
      </w:r>
      <w:r w:rsidR="00D25474" w:rsidRPr="000E6BF7">
        <w:rPr>
          <w:i/>
          <w:iCs/>
        </w:rPr>
        <w:t xml:space="preserve">fonti disponibili – fondi e incentivi nazionali e regionali, e contributi dello </w:t>
      </w:r>
      <w:hyperlink r:id="rId12" w:history="1">
        <w:r w:rsidR="00C37F12" w:rsidRPr="000E6BF7">
          <w:rPr>
            <w:rStyle w:val="Collegamentoipertestuale"/>
            <w:i/>
            <w:iCs/>
          </w:rPr>
          <w:t>European Regional Development Fund</w:t>
        </w:r>
      </w:hyperlink>
      <w:r w:rsidR="00C37F12" w:rsidRPr="000E6BF7">
        <w:rPr>
          <w:i/>
          <w:iCs/>
        </w:rPr>
        <w:t xml:space="preserve"> (ERDF) </w:t>
      </w:r>
      <w:r w:rsidR="00D25474" w:rsidRPr="000E6BF7">
        <w:rPr>
          <w:i/>
          <w:iCs/>
        </w:rPr>
        <w:t xml:space="preserve">resi disponibili dalla Regione </w:t>
      </w:r>
      <w:r w:rsidR="00C37F12" w:rsidRPr="000E6BF7">
        <w:rPr>
          <w:i/>
          <w:iCs/>
        </w:rPr>
        <w:t>Emilia Romagna</w:t>
      </w:r>
      <w:r w:rsidR="00D25474" w:rsidRPr="000E6BF7">
        <w:rPr>
          <w:i/>
          <w:iCs/>
        </w:rPr>
        <w:t xml:space="preserve"> </w:t>
      </w:r>
      <w:r w:rsidR="00C37F12" w:rsidRPr="000E6BF7">
        <w:rPr>
          <w:i/>
          <w:iCs/>
        </w:rPr>
        <w:t xml:space="preserve">– </w:t>
      </w:r>
      <w:r w:rsidR="00ED1BE9">
        <w:rPr>
          <w:i/>
          <w:iCs/>
        </w:rPr>
        <w:t>pari</w:t>
      </w:r>
      <w:r w:rsidR="0028207B" w:rsidRPr="000E6BF7">
        <w:rPr>
          <w:i/>
          <w:iCs/>
        </w:rPr>
        <w:t xml:space="preserve"> in media </w:t>
      </w:r>
      <w:r w:rsidR="00ED1BE9">
        <w:rPr>
          <w:i/>
          <w:iCs/>
        </w:rPr>
        <w:t>a</w:t>
      </w:r>
      <w:r w:rsidR="0028207B" w:rsidRPr="000E6BF7">
        <w:rPr>
          <w:i/>
          <w:iCs/>
        </w:rPr>
        <w:t xml:space="preserve">l </w:t>
      </w:r>
      <w:r w:rsidR="00C37F12" w:rsidRPr="000E6BF7">
        <w:rPr>
          <w:i/>
          <w:iCs/>
        </w:rPr>
        <w:t xml:space="preserve">70% </w:t>
      </w:r>
      <w:r w:rsidR="0028207B" w:rsidRPr="000E6BF7">
        <w:rPr>
          <w:i/>
          <w:iCs/>
        </w:rPr>
        <w:t xml:space="preserve">dei </w:t>
      </w:r>
      <w:r w:rsidR="0095144B">
        <w:rPr>
          <w:i/>
          <w:iCs/>
        </w:rPr>
        <w:t>costi di intervento</w:t>
      </w:r>
      <w:r w:rsidR="00C37F12" w:rsidRPr="000E6BF7">
        <w:rPr>
          <w:i/>
          <w:iCs/>
        </w:rPr>
        <w:t xml:space="preserve">, </w:t>
      </w:r>
      <w:r w:rsidR="00C75976">
        <w:rPr>
          <w:i/>
          <w:iCs/>
        </w:rPr>
        <w:t xml:space="preserve">e accresce l’impatto dei fondi aziendali", </w:t>
      </w:r>
      <w:r w:rsidR="00C37F12" w:rsidRPr="000E6BF7">
        <w:t>a</w:t>
      </w:r>
      <w:r w:rsidR="00C75976">
        <w:t>ggiunge Bianco</w:t>
      </w:r>
      <w:r w:rsidR="00C37F12" w:rsidRPr="000E6BF7">
        <w:t>.</w:t>
      </w:r>
    </w:p>
    <w:p w14:paraId="13E885AE" w14:textId="77777777" w:rsidR="00AE16DD" w:rsidRDefault="00AE16DD" w:rsidP="00C37F12">
      <w:pPr>
        <w:jc w:val="both"/>
      </w:pPr>
    </w:p>
    <w:p w14:paraId="6B4D84E8" w14:textId="1FEF42D2" w:rsidR="003D4FA2" w:rsidRDefault="00ED0D7F" w:rsidP="00C37F12">
      <w:pPr>
        <w:jc w:val="both"/>
      </w:pPr>
      <w:r>
        <w:lastRenderedPageBreak/>
        <w:t xml:space="preserve">Questo </w:t>
      </w:r>
      <w:r w:rsidRPr="00ED0D7F">
        <w:t>approccio è concepito come un quadro in continua evoluzione, in cui i risparmi e i redditi generati dai progetti precedenti rifinanziano gli interventi successivi</w:t>
      </w:r>
      <w:r w:rsidR="0095144B">
        <w:t xml:space="preserve"> (sono già stati riqualificati oltre 30 edifici dei 50 di dimensione principale)</w:t>
      </w:r>
      <w:r w:rsidRPr="00ED0D7F">
        <w:t>.</w:t>
      </w:r>
    </w:p>
    <w:p w14:paraId="415A81D2" w14:textId="77777777" w:rsidR="00C37F12" w:rsidRPr="000E6BF7" w:rsidRDefault="00C37F12" w:rsidP="00C37F12">
      <w:pPr>
        <w:jc w:val="both"/>
      </w:pPr>
    </w:p>
    <w:p w14:paraId="3F45F96A" w14:textId="43366628" w:rsidR="00AE16DD" w:rsidRDefault="00AE16DD" w:rsidP="00C37F12">
      <w:pPr>
        <w:jc w:val="both"/>
      </w:pPr>
      <w:r>
        <w:t xml:space="preserve">Un esempio è </w:t>
      </w:r>
      <w:r w:rsidRPr="00AE16DD">
        <w:t xml:space="preserve">l'Ospedale di Rimini, dove gli interventi </w:t>
      </w:r>
      <w:r>
        <w:t>in</w:t>
      </w:r>
      <w:r w:rsidRPr="00AE16DD">
        <w:t xml:space="preserve"> efficienza energetic</w:t>
      </w:r>
      <w:r w:rsidR="00F54120">
        <w:t>a,</w:t>
      </w:r>
      <w:r w:rsidRPr="00AE16DD">
        <w:t xml:space="preserve"> tra cui nuove caldaie, nuove finestre, illuminazione a led, e</w:t>
      </w:r>
      <w:r w:rsidR="00F54120">
        <w:t>t</w:t>
      </w:r>
      <w:r w:rsidRPr="00AE16DD">
        <w:t>c.</w:t>
      </w:r>
      <w:r w:rsidR="00F54120">
        <w:t>,</w:t>
      </w:r>
      <w:r w:rsidRPr="00AE16DD">
        <w:t xml:space="preserve"> hanno </w:t>
      </w:r>
      <w:r w:rsidR="00F54120">
        <w:t xml:space="preserve">consentito di ridurre </w:t>
      </w:r>
      <w:r w:rsidRPr="00AE16DD">
        <w:t xml:space="preserve">i consumi del 30%. </w:t>
      </w:r>
      <w:r w:rsidRPr="00F54120">
        <w:rPr>
          <w:i/>
          <w:iCs/>
        </w:rPr>
        <w:t>“</w:t>
      </w:r>
      <w:r w:rsidR="00F54120" w:rsidRPr="00F54120">
        <w:rPr>
          <w:i/>
          <w:iCs/>
        </w:rPr>
        <w:t>A</w:t>
      </w:r>
      <w:r w:rsidRPr="00F54120">
        <w:rPr>
          <w:i/>
          <w:iCs/>
        </w:rPr>
        <w:t xml:space="preserve">bbiamo </w:t>
      </w:r>
      <w:r w:rsidR="00F54120" w:rsidRPr="00F54120">
        <w:rPr>
          <w:i/>
          <w:iCs/>
        </w:rPr>
        <w:t xml:space="preserve">inoltre </w:t>
      </w:r>
      <w:r w:rsidRPr="00F54120">
        <w:rPr>
          <w:i/>
          <w:iCs/>
        </w:rPr>
        <w:t xml:space="preserve">installato sistemi di produzione di energia rinnovabile (cogenerazione, pompe di calore, impianti fotovoltaici sui tetti e sulle pensiline nei parcheggi), così ora l’ospedale autoproduce più dell’80% </w:t>
      </w:r>
      <w:r w:rsidR="00B3295F">
        <w:rPr>
          <w:i/>
          <w:iCs/>
        </w:rPr>
        <w:t xml:space="preserve">del </w:t>
      </w:r>
      <w:r w:rsidR="00F54120">
        <w:rPr>
          <w:i/>
          <w:iCs/>
        </w:rPr>
        <w:t xml:space="preserve">proprio fabbisogno </w:t>
      </w:r>
      <w:r w:rsidRPr="00F54120">
        <w:rPr>
          <w:i/>
          <w:iCs/>
        </w:rPr>
        <w:t>di energia elettrica”</w:t>
      </w:r>
      <w:r w:rsidR="00F54120">
        <w:rPr>
          <w:i/>
          <w:iCs/>
        </w:rPr>
        <w:t>.</w:t>
      </w:r>
    </w:p>
    <w:p w14:paraId="2F6CA1A2" w14:textId="77777777" w:rsidR="00C37F12" w:rsidRPr="000E6BF7" w:rsidRDefault="00C37F12" w:rsidP="00C37F12">
      <w:pPr>
        <w:jc w:val="both"/>
      </w:pPr>
    </w:p>
    <w:p w14:paraId="621006AE" w14:textId="4ACC4FC7" w:rsidR="00F54120" w:rsidRDefault="00B83236" w:rsidP="00C37F12">
      <w:pPr>
        <w:jc w:val="both"/>
      </w:pPr>
      <w:r>
        <w:t xml:space="preserve">L’AUSL </w:t>
      </w:r>
      <w:r w:rsidR="00B3295F">
        <w:t xml:space="preserve">Romagna </w:t>
      </w:r>
      <w:r>
        <w:t xml:space="preserve">sta lavorando per </w:t>
      </w:r>
      <w:r w:rsidR="00DA025D">
        <w:t>replicare l</w:t>
      </w:r>
      <w:r w:rsidRPr="00B83236">
        <w:t>a stessa strate</w:t>
      </w:r>
      <w:r w:rsidR="005C3AB4">
        <w:t>gia in tutti i 13 ospedali del territorio romagnolo</w:t>
      </w:r>
      <w:r w:rsidRPr="00B83236">
        <w:t xml:space="preserve">, nonché negli edifici più piccoli, </w:t>
      </w:r>
      <w:r w:rsidR="003E2DC2">
        <w:t xml:space="preserve">in modo che </w:t>
      </w:r>
      <w:r w:rsidRPr="003E2DC2">
        <w:rPr>
          <w:i/>
          <w:iCs/>
        </w:rPr>
        <w:t xml:space="preserve">“nessuno </w:t>
      </w:r>
      <w:r w:rsidR="0095144B">
        <w:rPr>
          <w:i/>
          <w:iCs/>
        </w:rPr>
        <w:t>venga</w:t>
      </w:r>
      <w:r w:rsidRPr="003E2DC2">
        <w:rPr>
          <w:i/>
          <w:iCs/>
        </w:rPr>
        <w:t xml:space="preserve"> lasciato indietro”</w:t>
      </w:r>
      <w:r w:rsidRPr="00B83236">
        <w:t>.</w:t>
      </w:r>
    </w:p>
    <w:p w14:paraId="4595FA52" w14:textId="77777777" w:rsidR="00C37F12" w:rsidRPr="000E6BF7" w:rsidRDefault="00C37F12" w:rsidP="00C37F12">
      <w:pPr>
        <w:jc w:val="both"/>
      </w:pPr>
    </w:p>
    <w:p w14:paraId="7F4819F9" w14:textId="796CB21F" w:rsidR="003E2DC2" w:rsidRDefault="003E2DC2" w:rsidP="00C37F12">
      <w:pPr>
        <w:jc w:val="both"/>
      </w:pPr>
      <w:r w:rsidRPr="003E2DC2">
        <w:t xml:space="preserve">Complessivamente il </w:t>
      </w:r>
      <w:r>
        <w:t>p</w:t>
      </w:r>
      <w:r w:rsidRPr="003E2DC2">
        <w:t xml:space="preserve">iano ha attirato </w:t>
      </w:r>
      <w:r>
        <w:t xml:space="preserve">investimenti per </w:t>
      </w:r>
      <w:r w:rsidRPr="003E2DC2">
        <w:t>14 milioni di euro nel periodo 2017-23, con una conseguente riduzione a lungo termine delle emissioni di CO</w:t>
      </w:r>
      <w:r w:rsidRPr="00BF750F">
        <w:rPr>
          <w:vertAlign w:val="subscript"/>
        </w:rPr>
        <w:t>2</w:t>
      </w:r>
      <w:r w:rsidRPr="003E2DC2">
        <w:t xml:space="preserve"> (-14% nonostante una crescita del 15%</w:t>
      </w:r>
      <w:r w:rsidR="00BF750F">
        <w:t xml:space="preserve"> nella superficie degli edifici</w:t>
      </w:r>
      <w:r w:rsidRPr="003E2DC2">
        <w:t>) e un risparmio annuo di oltre 8 milioni di euro.</w:t>
      </w:r>
    </w:p>
    <w:p w14:paraId="25789198" w14:textId="77777777" w:rsidR="00C37F12" w:rsidRPr="000E6BF7" w:rsidRDefault="00C37F12" w:rsidP="00C37F12">
      <w:pPr>
        <w:jc w:val="both"/>
      </w:pPr>
    </w:p>
    <w:p w14:paraId="02465674" w14:textId="441900D1" w:rsidR="00BF750F" w:rsidRDefault="00E5080A" w:rsidP="00C37F12">
      <w:pPr>
        <w:jc w:val="both"/>
      </w:pPr>
      <w:r>
        <w:t xml:space="preserve">Non solo questo </w:t>
      </w:r>
      <w:r w:rsidRPr="00E5080A">
        <w:t xml:space="preserve">modello è autosufficiente, ma è altamente replicabile in organizzazioni simili. </w:t>
      </w:r>
      <w:r w:rsidRPr="00577824">
        <w:rPr>
          <w:i/>
          <w:iCs/>
        </w:rPr>
        <w:t>“</w:t>
      </w:r>
      <w:r w:rsidR="005168EB" w:rsidRPr="00577824">
        <w:rPr>
          <w:i/>
          <w:iCs/>
        </w:rPr>
        <w:t>Naturalmente,</w:t>
      </w:r>
      <w:r w:rsidRPr="00577824">
        <w:rPr>
          <w:i/>
          <w:iCs/>
        </w:rPr>
        <w:t xml:space="preserve"> </w:t>
      </w:r>
      <w:r w:rsidR="005168EB" w:rsidRPr="00577824">
        <w:rPr>
          <w:i/>
          <w:iCs/>
        </w:rPr>
        <w:t xml:space="preserve">è </w:t>
      </w:r>
      <w:r w:rsidRPr="00577824">
        <w:rPr>
          <w:i/>
          <w:iCs/>
        </w:rPr>
        <w:t>particolarmente adatto al settore sanitario, visti gli elevati consumi e il livello tecnologico dei sistemi ospedalieri, che offrono grandi opportunità di risparmio energetico”</w:t>
      </w:r>
      <w:r w:rsidRPr="00E5080A">
        <w:t>, spiega l’energy manager del progetto.</w:t>
      </w:r>
    </w:p>
    <w:p w14:paraId="3517460D" w14:textId="77777777" w:rsidR="00C37F12" w:rsidRDefault="00C37F12" w:rsidP="00C37F12">
      <w:pPr>
        <w:jc w:val="both"/>
      </w:pPr>
    </w:p>
    <w:p w14:paraId="58B5095E" w14:textId="67C881A5" w:rsidR="00577824" w:rsidRPr="000E6BF7" w:rsidRDefault="004F5DCA" w:rsidP="00C37F12">
      <w:pPr>
        <w:jc w:val="both"/>
      </w:pPr>
      <w:r w:rsidRPr="004F5DCA">
        <w:t>L’AUSL Romagna</w:t>
      </w:r>
      <w:r>
        <w:t>,</w:t>
      </w:r>
      <w:r w:rsidRPr="004F5DCA">
        <w:t xml:space="preserve"> che </w:t>
      </w:r>
      <w:r>
        <w:t xml:space="preserve">si presenta come </w:t>
      </w:r>
      <w:r w:rsidRPr="004F5DCA">
        <w:t xml:space="preserve">“l’azienda sanitaria più </w:t>
      </w:r>
      <w:r w:rsidR="0095144B">
        <w:t>solare</w:t>
      </w:r>
      <w:r w:rsidRPr="004F5DCA">
        <w:t xml:space="preserve"> d’Italia” grazie all’uso del fotovoltaico</w:t>
      </w:r>
      <w:r w:rsidR="0095144B">
        <w:t xml:space="preserve"> (oltre 2 MWp già installati in 20 impianti diversi)</w:t>
      </w:r>
      <w:r>
        <w:t>,</w:t>
      </w:r>
      <w:r w:rsidRPr="004F5DCA">
        <w:t xml:space="preserve"> </w:t>
      </w:r>
      <w:r w:rsidR="0095144B">
        <w:t xml:space="preserve">ed </w:t>
      </w:r>
      <w:r>
        <w:t>è ora al lavoro per</w:t>
      </w:r>
      <w:r w:rsidRPr="004F5DCA">
        <w:t xml:space="preserve"> utilizzare i risparmi e le entrate generate su ulteriori progetti, inclusa la costruzione di un nuovissimo ospedale che sarà certificato </w:t>
      </w:r>
      <w:hyperlink r:id="rId13" w:history="1">
        <w:r w:rsidRPr="00AB08A3">
          <w:rPr>
            <w:rStyle w:val="Collegamentoipertestuale"/>
          </w:rPr>
          <w:t>LEED Gold</w:t>
        </w:r>
      </w:hyperlink>
      <w:r w:rsidR="00DF70CD">
        <w:t>,</w:t>
      </w:r>
      <w:r w:rsidRPr="004F5DCA">
        <w:t xml:space="preserve"> una valutazione globale per la progettazione energetica e ambientale.</w:t>
      </w:r>
    </w:p>
    <w:p w14:paraId="3AA990C6" w14:textId="77777777" w:rsidR="00C37F12" w:rsidRPr="000E6BF7" w:rsidRDefault="00C37F12" w:rsidP="00C37F12">
      <w:pPr>
        <w:jc w:val="both"/>
      </w:pPr>
    </w:p>
    <w:p w14:paraId="19E2DA84" w14:textId="0334A80B" w:rsidR="00B24B4A" w:rsidRDefault="003123C1" w:rsidP="00B24B4A">
      <w:pPr>
        <w:jc w:val="both"/>
      </w:pPr>
      <w:r w:rsidRPr="000614F5">
        <w:t>L’AUSL Romagna è uno dei</w:t>
      </w:r>
      <w:r w:rsidRPr="003123C1">
        <w:t xml:space="preserve"> tre finalisti selezionati per gli </w:t>
      </w:r>
      <w:hyperlink r:id="rId14" w:history="1">
        <w:r w:rsidRPr="003123C1">
          <w:rPr>
            <w:rStyle w:val="Collegamentoipertestuale"/>
          </w:rPr>
          <w:t>European Sustainable Energy Awards 2024</w:t>
        </w:r>
      </w:hyperlink>
      <w:r w:rsidRPr="003123C1">
        <w:t xml:space="preserve"> nella categoria </w:t>
      </w:r>
      <w:hyperlink r:id="rId15" w:history="1">
        <w:r w:rsidRPr="003123C1">
          <w:rPr>
            <w:rStyle w:val="Collegamentoipertestuale"/>
          </w:rPr>
          <w:t>Local Energy Action</w:t>
        </w:r>
      </w:hyperlink>
      <w:r w:rsidRPr="003123C1">
        <w:t xml:space="preserve">. </w:t>
      </w:r>
    </w:p>
    <w:p w14:paraId="2C2D9F20" w14:textId="2EAB2048" w:rsidR="0095144B" w:rsidRDefault="00F90D50" w:rsidP="00730975">
      <w:pPr>
        <w:jc w:val="both"/>
      </w:pPr>
      <w:r>
        <w:t xml:space="preserve">I finalisti saranno sottoposti a una votazione pubblica online, aperta </w:t>
      </w:r>
      <w:hyperlink r:id="rId16" w:history="1">
        <w:r w:rsidR="003B3B8A">
          <w:rPr>
            <w:rStyle w:val="Collegamentoipertestuale"/>
            <w:b/>
            <w:bCs/>
          </w:rPr>
          <w:t xml:space="preserve">fino </w:t>
        </w:r>
        <w:r>
          <w:rPr>
            <w:rStyle w:val="Collegamentoipertestuale"/>
            <w:b/>
            <w:bCs/>
          </w:rPr>
          <w:t>al 2 giugno</w:t>
        </w:r>
      </w:hyperlink>
      <w:r w:rsidR="00C37F12" w:rsidRPr="000E6BF7">
        <w:t xml:space="preserve">, </w:t>
      </w:r>
      <w:r w:rsidR="003B3B8A">
        <w:t xml:space="preserve">i vincitori saranno annunciati alla cerimonia </w:t>
      </w:r>
      <w:r w:rsidR="00332028">
        <w:t xml:space="preserve">degli </w:t>
      </w:r>
      <w:r w:rsidR="00C37F12" w:rsidRPr="000E6BF7">
        <w:t xml:space="preserve">EUSEW Awards </w:t>
      </w:r>
      <w:r w:rsidR="00332028">
        <w:t xml:space="preserve">a giugno </w:t>
      </w:r>
      <w:r w:rsidR="00C37F12" w:rsidRPr="000E6BF7">
        <w:t>2024</w:t>
      </w:r>
      <w:r w:rsidR="0095144B">
        <w:t>; tutti i cittadini possono sostenere il progetto votando con un semplice click su questa pagina:</w:t>
      </w:r>
    </w:p>
    <w:p w14:paraId="7B500DC6" w14:textId="70B27915" w:rsidR="0095144B" w:rsidRPr="000E6BF7" w:rsidRDefault="002C48A7" w:rsidP="00730975">
      <w:pPr>
        <w:jc w:val="both"/>
      </w:pPr>
      <w:hyperlink r:id="rId17" w:history="1">
        <w:r w:rsidR="0095144B" w:rsidRPr="00A751C6">
          <w:rPr>
            <w:rStyle w:val="Collegamentoipertestuale"/>
          </w:rPr>
          <w:t>https://interactive.eusew.eu/awards/local-energy-action/project-pear</w:t>
        </w:r>
      </w:hyperlink>
      <w:r w:rsidR="0095144B">
        <w:t xml:space="preserve"> </w:t>
      </w:r>
    </w:p>
    <w:sectPr w:rsidR="0095144B" w:rsidRPr="000E6BF7" w:rsidSect="0026244D">
      <w:headerReference w:type="default" r:id="rId18"/>
      <w:footerReference w:type="even" r:id="rId19"/>
      <w:footerReference w:type="default" r:id="rId20"/>
      <w:pgSz w:w="11906" w:h="16838"/>
      <w:pgMar w:top="3610" w:right="1440" w:bottom="2215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733DD" w14:textId="77777777" w:rsidR="002C48A7" w:rsidRDefault="002C48A7" w:rsidP="00844B63">
      <w:r>
        <w:separator/>
      </w:r>
    </w:p>
  </w:endnote>
  <w:endnote w:type="continuationSeparator" w:id="0">
    <w:p w14:paraId="50F13A9B" w14:textId="77777777" w:rsidR="002C48A7" w:rsidRDefault="002C48A7" w:rsidP="00844B63">
      <w:r>
        <w:continuationSeparator/>
      </w:r>
    </w:p>
  </w:endnote>
  <w:endnote w:type="continuationNotice" w:id="1">
    <w:p w14:paraId="3EDF8026" w14:textId="77777777" w:rsidR="002C48A7" w:rsidRDefault="002C4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3953276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FA73652" w14:textId="4327AB9D" w:rsidR="00F70382" w:rsidRDefault="00F70382" w:rsidP="00761EB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4DB378" w14:textId="77777777" w:rsidR="001B381E" w:rsidRDefault="001B381E" w:rsidP="00F703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ascii="Arial" w:hAnsi="Arial" w:cs="Arial"/>
        <w:color w:val="0132BE"/>
        <w:sz w:val="20"/>
        <w:szCs w:val="20"/>
      </w:rPr>
      <w:id w:val="-163655376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956247" w14:textId="0C530BF9" w:rsidR="00F70382" w:rsidRPr="00F70382" w:rsidRDefault="00F70382" w:rsidP="00F70382">
        <w:pPr>
          <w:pStyle w:val="Pidipagina"/>
          <w:framePr w:h="320" w:hRule="exact" w:wrap="none" w:vAnchor="text" w:hAnchor="page" w:x="10883" w:y="-552"/>
          <w:rPr>
            <w:rStyle w:val="Numeropagina"/>
            <w:rFonts w:ascii="Arial" w:hAnsi="Arial" w:cs="Arial"/>
            <w:color w:val="0132BE"/>
            <w:sz w:val="20"/>
            <w:szCs w:val="20"/>
          </w:rPr>
        </w:pPr>
        <w:r w:rsidRPr="00F70382">
          <w:rPr>
            <w:rStyle w:val="Numeropagina"/>
            <w:rFonts w:ascii="Arial" w:hAnsi="Arial" w:cs="Arial"/>
            <w:color w:val="0132BE"/>
            <w:sz w:val="20"/>
            <w:szCs w:val="20"/>
          </w:rPr>
          <w:fldChar w:fldCharType="begin"/>
        </w:r>
        <w:r w:rsidRPr="00F70382">
          <w:rPr>
            <w:rStyle w:val="Numeropagina"/>
            <w:rFonts w:ascii="Arial" w:hAnsi="Arial" w:cs="Arial"/>
            <w:color w:val="0132BE"/>
            <w:sz w:val="20"/>
            <w:szCs w:val="20"/>
          </w:rPr>
          <w:instrText xml:space="preserve"> PAGE </w:instrText>
        </w:r>
        <w:r w:rsidRPr="00F70382">
          <w:rPr>
            <w:rStyle w:val="Numeropagina"/>
            <w:rFonts w:ascii="Arial" w:hAnsi="Arial" w:cs="Arial"/>
            <w:color w:val="0132BE"/>
            <w:sz w:val="20"/>
            <w:szCs w:val="20"/>
          </w:rPr>
          <w:fldChar w:fldCharType="separate"/>
        </w:r>
        <w:r w:rsidR="00C1346D">
          <w:rPr>
            <w:rStyle w:val="Numeropagina"/>
            <w:rFonts w:ascii="Arial" w:hAnsi="Arial" w:cs="Arial"/>
            <w:noProof/>
            <w:color w:val="0132BE"/>
            <w:sz w:val="20"/>
            <w:szCs w:val="20"/>
          </w:rPr>
          <w:t>1</w:t>
        </w:r>
        <w:r w:rsidRPr="00F70382">
          <w:rPr>
            <w:rStyle w:val="Numeropagina"/>
            <w:rFonts w:ascii="Arial" w:hAnsi="Arial" w:cs="Arial"/>
            <w:color w:val="0132BE"/>
            <w:sz w:val="20"/>
            <w:szCs w:val="20"/>
          </w:rPr>
          <w:fldChar w:fldCharType="end"/>
        </w:r>
      </w:p>
    </w:sdtContent>
  </w:sdt>
  <w:p w14:paraId="753FE5A8" w14:textId="53CEA375" w:rsidR="00844B63" w:rsidRPr="00844B63" w:rsidRDefault="00844B63" w:rsidP="00F70382">
    <w:pPr>
      <w:pStyle w:val="Pidipagina"/>
      <w:ind w:right="360" w:hanging="1440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961985F" wp14:editId="16AAEC67">
          <wp:simplePos x="0" y="0"/>
          <wp:positionH relativeFrom="column">
            <wp:posOffset>-932587</wp:posOffset>
          </wp:positionH>
          <wp:positionV relativeFrom="paragraph">
            <wp:posOffset>-1095228</wp:posOffset>
          </wp:positionV>
          <wp:extent cx="7579360" cy="1262947"/>
          <wp:effectExtent l="0" t="0" r="2540" b="0"/>
          <wp:wrapNone/>
          <wp:docPr id="710031890" name="Picture 710031890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031890" name="Picture 2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262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A79C9" w14:textId="77777777" w:rsidR="002C48A7" w:rsidRDefault="002C48A7" w:rsidP="00844B63">
      <w:r>
        <w:separator/>
      </w:r>
    </w:p>
  </w:footnote>
  <w:footnote w:type="continuationSeparator" w:id="0">
    <w:p w14:paraId="224222DB" w14:textId="77777777" w:rsidR="002C48A7" w:rsidRDefault="002C48A7" w:rsidP="00844B63">
      <w:r>
        <w:continuationSeparator/>
      </w:r>
    </w:p>
  </w:footnote>
  <w:footnote w:type="continuationNotice" w:id="1">
    <w:p w14:paraId="5487207E" w14:textId="77777777" w:rsidR="002C48A7" w:rsidRDefault="002C48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F2088" w14:textId="6D2FA7F2" w:rsidR="00844B63" w:rsidRPr="00844B63" w:rsidRDefault="00844B63" w:rsidP="00844B63">
    <w:pPr>
      <w:pStyle w:val="Intestazione"/>
      <w:ind w:hanging="1440"/>
    </w:pPr>
    <w:r>
      <w:rPr>
        <w:noProof/>
        <w:lang w:eastAsia="it-IT"/>
      </w:rPr>
      <w:drawing>
        <wp:inline distT="0" distB="0" distL="0" distR="0" wp14:anchorId="584AD856" wp14:editId="25CD454B">
          <wp:extent cx="7558035" cy="1807029"/>
          <wp:effectExtent l="0" t="0" r="0" b="0"/>
          <wp:docPr id="625596816" name="Picture 625596816" descr="A green and yellow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596816" name="Picture 1" descr="A green and yellow background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201" cy="1826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E78B3"/>
    <w:multiLevelType w:val="multilevel"/>
    <w:tmpl w:val="5C46606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677FE2"/>
    <w:multiLevelType w:val="multilevel"/>
    <w:tmpl w:val="ABAA32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63"/>
    <w:rsid w:val="000614F5"/>
    <w:rsid w:val="000E6BF7"/>
    <w:rsid w:val="00115250"/>
    <w:rsid w:val="00123D22"/>
    <w:rsid w:val="001429FD"/>
    <w:rsid w:val="00160E3D"/>
    <w:rsid w:val="001A6B79"/>
    <w:rsid w:val="001B381E"/>
    <w:rsid w:val="0026244D"/>
    <w:rsid w:val="0027319E"/>
    <w:rsid w:val="0028207B"/>
    <w:rsid w:val="002C48A7"/>
    <w:rsid w:val="003123C1"/>
    <w:rsid w:val="00332028"/>
    <w:rsid w:val="003B3B8A"/>
    <w:rsid w:val="003D3512"/>
    <w:rsid w:val="003D4FA2"/>
    <w:rsid w:val="003E1906"/>
    <w:rsid w:val="003E2DC2"/>
    <w:rsid w:val="003F454B"/>
    <w:rsid w:val="004029A4"/>
    <w:rsid w:val="00430995"/>
    <w:rsid w:val="004617DB"/>
    <w:rsid w:val="00472E04"/>
    <w:rsid w:val="0048690B"/>
    <w:rsid w:val="004944EC"/>
    <w:rsid w:val="004A4588"/>
    <w:rsid w:val="004D3760"/>
    <w:rsid w:val="004D3B31"/>
    <w:rsid w:val="004F3AB7"/>
    <w:rsid w:val="004F5DCA"/>
    <w:rsid w:val="005168EB"/>
    <w:rsid w:val="0052379A"/>
    <w:rsid w:val="00563D4C"/>
    <w:rsid w:val="00577824"/>
    <w:rsid w:val="005821EE"/>
    <w:rsid w:val="005C3AB4"/>
    <w:rsid w:val="00615776"/>
    <w:rsid w:val="00617164"/>
    <w:rsid w:val="00672F89"/>
    <w:rsid w:val="006F537B"/>
    <w:rsid w:val="0070465A"/>
    <w:rsid w:val="0071683B"/>
    <w:rsid w:val="00730975"/>
    <w:rsid w:val="007358EF"/>
    <w:rsid w:val="00762A81"/>
    <w:rsid w:val="007E47CA"/>
    <w:rsid w:val="008058DE"/>
    <w:rsid w:val="00807E50"/>
    <w:rsid w:val="00827D3D"/>
    <w:rsid w:val="00844B63"/>
    <w:rsid w:val="008633FE"/>
    <w:rsid w:val="008E4CB9"/>
    <w:rsid w:val="008F3843"/>
    <w:rsid w:val="00905CE0"/>
    <w:rsid w:val="0095144B"/>
    <w:rsid w:val="0095648A"/>
    <w:rsid w:val="0097375D"/>
    <w:rsid w:val="009C67F3"/>
    <w:rsid w:val="009D0FB1"/>
    <w:rsid w:val="009D4903"/>
    <w:rsid w:val="009E7A6F"/>
    <w:rsid w:val="009F78FD"/>
    <w:rsid w:val="00AB08A3"/>
    <w:rsid w:val="00AE16DD"/>
    <w:rsid w:val="00B24B4A"/>
    <w:rsid w:val="00B3295F"/>
    <w:rsid w:val="00B83236"/>
    <w:rsid w:val="00BA0FB8"/>
    <w:rsid w:val="00BF750F"/>
    <w:rsid w:val="00C1346D"/>
    <w:rsid w:val="00C3222C"/>
    <w:rsid w:val="00C37F12"/>
    <w:rsid w:val="00C45412"/>
    <w:rsid w:val="00C6703D"/>
    <w:rsid w:val="00C75976"/>
    <w:rsid w:val="00D016E3"/>
    <w:rsid w:val="00D2362F"/>
    <w:rsid w:val="00D25474"/>
    <w:rsid w:val="00D72BDE"/>
    <w:rsid w:val="00D82124"/>
    <w:rsid w:val="00D91B7D"/>
    <w:rsid w:val="00DA025D"/>
    <w:rsid w:val="00DA5AD2"/>
    <w:rsid w:val="00DC49B5"/>
    <w:rsid w:val="00DD0D70"/>
    <w:rsid w:val="00DF70CD"/>
    <w:rsid w:val="00E00630"/>
    <w:rsid w:val="00E02E93"/>
    <w:rsid w:val="00E5080A"/>
    <w:rsid w:val="00E73107"/>
    <w:rsid w:val="00E907B0"/>
    <w:rsid w:val="00ED0D7F"/>
    <w:rsid w:val="00ED1BE9"/>
    <w:rsid w:val="00F12CB1"/>
    <w:rsid w:val="00F405A8"/>
    <w:rsid w:val="00F54120"/>
    <w:rsid w:val="00F641B2"/>
    <w:rsid w:val="00F70382"/>
    <w:rsid w:val="00F90D50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606C1"/>
  <w15:chartTrackingRefBased/>
  <w15:docId w15:val="{87525102-62D7-9F4F-9C61-1FDCBE9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2BD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kern w:val="0"/>
      <w:sz w:val="32"/>
      <w:szCs w:val="32"/>
      <w:lang w:val="" w:eastAsia="en-IE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4B6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B63"/>
  </w:style>
  <w:style w:type="paragraph" w:styleId="Pidipagina">
    <w:name w:val="footer"/>
    <w:basedOn w:val="Normale"/>
    <w:link w:val="PidipaginaCarattere"/>
    <w:uiPriority w:val="99"/>
    <w:unhideWhenUsed/>
    <w:rsid w:val="00844B6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B63"/>
  </w:style>
  <w:style w:type="character" w:styleId="Numeropagina">
    <w:name w:val="page number"/>
    <w:basedOn w:val="Carpredefinitoparagrafo"/>
    <w:uiPriority w:val="99"/>
    <w:semiHidden/>
    <w:unhideWhenUsed/>
    <w:rsid w:val="00F70382"/>
  </w:style>
  <w:style w:type="character" w:customStyle="1" w:styleId="Titolo2Carattere">
    <w:name w:val="Titolo 2 Carattere"/>
    <w:basedOn w:val="Carpredefinitoparagrafo"/>
    <w:link w:val="Titolo2"/>
    <w:uiPriority w:val="9"/>
    <w:rsid w:val="00D72BDE"/>
    <w:rPr>
      <w:rFonts w:ascii="Arial" w:eastAsia="Arial" w:hAnsi="Arial" w:cs="Arial"/>
      <w:color w:val="000000"/>
      <w:kern w:val="0"/>
      <w:sz w:val="32"/>
      <w:szCs w:val="32"/>
      <w:lang w:val="" w:eastAsia="en-IE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2BDE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kern w:val="0"/>
      <w:sz w:val="52"/>
      <w:szCs w:val="52"/>
      <w:lang w:val="" w:eastAsia="en-IE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D72BDE"/>
    <w:rPr>
      <w:rFonts w:ascii="Arial" w:eastAsia="Arial" w:hAnsi="Arial" w:cs="Arial"/>
      <w:color w:val="000000"/>
      <w:kern w:val="0"/>
      <w:sz w:val="52"/>
      <w:szCs w:val="52"/>
      <w:lang w:val="" w:eastAsia="en-IE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2BDE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" w:eastAsia="en-IE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2BDE"/>
    <w:rPr>
      <w:rFonts w:ascii="Arial" w:eastAsia="Arial" w:hAnsi="Arial" w:cs="Arial"/>
      <w:color w:val="666666"/>
      <w:kern w:val="0"/>
      <w:sz w:val="30"/>
      <w:szCs w:val="30"/>
      <w:lang w:val="" w:eastAsia="en-IE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72BDE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72B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" w:eastAsia="en-IE"/>
      <w14:ligatures w14:val="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19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1B7D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2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rtificazioneleed.com/edifici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regional_policy/funding/erdf_en" TargetMode="External"/><Relationship Id="rId17" Type="http://schemas.openxmlformats.org/officeDocument/2006/relationships/hyperlink" Target="https://interactive.eusew.eu/awards/local-energy-action/project-pea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active.eusew.eu/award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lromagna.i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stainable-energy-week.ec.europa.eu/awards/guidelines-awards-2024/local-energy-action-award-2024_en" TargetMode="External"/><Relationship Id="rId10" Type="http://schemas.openxmlformats.org/officeDocument/2006/relationships/hyperlink" Target="https://sustainable-energy-week.ec.europa.eu/news/italian-hospital-energy-initiative-announced-finalist-2024-european-sustainable-energy-awards-2024-04-26_en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stainable-energy-week.ec.europa.eu/awards_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cded8-f440-48da-b194-9b9c3bdf8cf2">
      <Terms xmlns="http://schemas.microsoft.com/office/infopath/2007/PartnerControls"/>
    </lcf76f155ced4ddcb4097134ff3c332f>
    <TaxCatchAll xmlns="14679760-3bd3-4f16-a829-6a93513710e6" xsi:nil="true"/>
    <TaxKeywordTaxHTField xmlns="14679760-3bd3-4f16-a829-6a93513710e6">
      <Terms xmlns="http://schemas.microsoft.com/office/infopath/2007/PartnerControls"/>
    </TaxKeywordTaxHTField>
    <Nextstage xmlns="0c1cded8-f440-48da-b194-9b9c3bdf8cf2" xsi:nil="true"/>
    <Interview xmlns="0c1cded8-f440-48da-b194-9b9c3bdf8cf2">true</Inter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2DD96D45B040BCAE6A297BC07196" ma:contentTypeVersion="24" ma:contentTypeDescription="Create a new document." ma:contentTypeScope="" ma:versionID="ac83cf461e993c5eea5238898dd8c724">
  <xsd:schema xmlns:xsd="http://www.w3.org/2001/XMLSchema" xmlns:xs="http://www.w3.org/2001/XMLSchema" xmlns:p="http://schemas.microsoft.com/office/2006/metadata/properties" xmlns:ns2="14679760-3bd3-4f16-a829-6a93513710e6" xmlns:ns3="0c1cded8-f440-48da-b194-9b9c3bdf8cf2" targetNamespace="http://schemas.microsoft.com/office/2006/metadata/properties" ma:root="true" ma:fieldsID="4d131b339e30c89091952dcb3b2eabed" ns2:_="" ns3:_="">
    <xsd:import namespace="14679760-3bd3-4f16-a829-6a93513710e6"/>
    <xsd:import namespace="0c1cded8-f440-48da-b194-9b9c3bdf8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extstage" minOccurs="0"/>
                <xsd:element ref="ns3:Interview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2:TaxKeywordTaxHTFiel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9760-3bd3-4f16-a829-6a93513710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23bcd1-4f40-4226-b134-16aa44a50f8f}" ma:internalName="TaxCatchAll" ma:showField="CatchAllData" ma:web="14679760-3bd3-4f16-a829-6a9351371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6d3af3ca-063e-4acb-96dc-baa84e6552f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cded8-f440-48da-b194-9b9c3bdf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extstage" ma:index="21" nillable="true" ma:displayName="Relevant" ma:format="Dropdown" ma:internalName="Nextstage">
      <xsd:simpleType>
        <xsd:restriction base="dms:Choice">
          <xsd:enumeration value="Yes"/>
          <xsd:enumeration value="No"/>
          <xsd:enumeration value="Maybe"/>
        </xsd:restriction>
      </xsd:simpleType>
    </xsd:element>
    <xsd:element name="Interview" ma:index="22" nillable="true" ma:displayName="Interview" ma:default="1" ma:format="Dropdown" ma:internalName="Interview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3af3ca-063e-4acb-96dc-baa84e655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F2089-1128-4FA7-A604-413DE49338CC}">
  <ds:schemaRefs>
    <ds:schemaRef ds:uri="http://schemas.microsoft.com/office/2006/metadata/properties"/>
    <ds:schemaRef ds:uri="http://schemas.microsoft.com/office/infopath/2007/PartnerControls"/>
    <ds:schemaRef ds:uri="0c1cded8-f440-48da-b194-9b9c3bdf8cf2"/>
    <ds:schemaRef ds:uri="14679760-3bd3-4f16-a829-6a93513710e6"/>
  </ds:schemaRefs>
</ds:datastoreItem>
</file>

<file path=customXml/itemProps2.xml><?xml version="1.0" encoding="utf-8"?>
<ds:datastoreItem xmlns:ds="http://schemas.openxmlformats.org/officeDocument/2006/customXml" ds:itemID="{E9F7FC07-3D69-42F3-99F1-5A690AB97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4E2A0-8726-42DD-8D94-E5A46ED0A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9760-3bd3-4f16-a829-6a93513710e6"/>
    <ds:schemaRef ds:uri="0c1cded8-f440-48da-b194-9b9c3bdf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CHRYSOPOULOU Andriana</dc:creator>
  <cp:keywords/>
  <dc:description/>
  <cp:lastModifiedBy>Account Microsoft</cp:lastModifiedBy>
  <cp:revision>2</cp:revision>
  <dcterms:created xsi:type="dcterms:W3CDTF">2024-05-10T08:53:00Z</dcterms:created>
  <dcterms:modified xsi:type="dcterms:W3CDTF">2024-05-10T08:53:00Z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0x010100F5492DD96D45B040BCAE6A297BC07196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